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480D" w14:textId="30107887" w:rsidR="00695476" w:rsidRPr="00DB2EA8" w:rsidRDefault="00695476" w:rsidP="00695476">
      <w:pPr>
        <w:rPr>
          <w:b/>
          <w:bCs/>
          <w:lang w:val="sk-SK"/>
        </w:rPr>
      </w:pPr>
      <w:r w:rsidRPr="00DB2EA8">
        <w:rPr>
          <w:b/>
          <w:bCs/>
          <w:lang w:val="sk-SK"/>
        </w:rPr>
        <w:t xml:space="preserve">Výstava </w:t>
      </w:r>
      <w:r w:rsidR="00DB2EA8" w:rsidRPr="00DB2EA8">
        <w:rPr>
          <w:b/>
          <w:bCs/>
          <w:lang w:val="sk-SK"/>
        </w:rPr>
        <w:t>PRUNUS PERSICA</w:t>
      </w:r>
    </w:p>
    <w:p w14:paraId="430509C4" w14:textId="77777777" w:rsidR="00695476" w:rsidRPr="00DB2EA8" w:rsidRDefault="00695476" w:rsidP="00695476">
      <w:pPr>
        <w:jc w:val="both"/>
        <w:rPr>
          <w:b/>
          <w:bCs/>
          <w:lang w:val="sk-SK"/>
        </w:rPr>
      </w:pPr>
      <w:r w:rsidRPr="00DB2EA8">
        <w:rPr>
          <w:b/>
          <w:bCs/>
          <w:lang w:val="sk-SK"/>
        </w:rPr>
        <w:t>Pálffyho palác, Panská 19</w:t>
      </w:r>
    </w:p>
    <w:p w14:paraId="33548563" w14:textId="0D59D428" w:rsidR="00695476" w:rsidRPr="00DB2EA8" w:rsidRDefault="00695476" w:rsidP="00695476">
      <w:pPr>
        <w:jc w:val="both"/>
        <w:rPr>
          <w:b/>
          <w:bCs/>
          <w:lang w:val="sk-SK"/>
        </w:rPr>
      </w:pPr>
      <w:r w:rsidRPr="00DB2EA8">
        <w:rPr>
          <w:b/>
          <w:bCs/>
          <w:lang w:val="sk-SK"/>
        </w:rPr>
        <w:t xml:space="preserve">Vernisáž: </w:t>
      </w:r>
      <w:r w:rsidR="009B2145" w:rsidRPr="00DB2EA8">
        <w:rPr>
          <w:b/>
          <w:bCs/>
          <w:lang w:val="sk-SK"/>
        </w:rPr>
        <w:t>1</w:t>
      </w:r>
      <w:r w:rsidR="00DB2EA8" w:rsidRPr="00DB2EA8">
        <w:rPr>
          <w:b/>
          <w:bCs/>
          <w:lang w:val="sk-SK"/>
        </w:rPr>
        <w:t>5. október</w:t>
      </w:r>
      <w:r w:rsidRPr="00DB2EA8">
        <w:rPr>
          <w:b/>
          <w:bCs/>
          <w:lang w:val="sk-SK"/>
        </w:rPr>
        <w:t xml:space="preserve"> 202</w:t>
      </w:r>
      <w:r w:rsidR="009B2145" w:rsidRPr="00DB2EA8">
        <w:rPr>
          <w:b/>
          <w:bCs/>
          <w:lang w:val="sk-SK"/>
        </w:rPr>
        <w:t>5</w:t>
      </w:r>
      <w:r w:rsidRPr="00DB2EA8">
        <w:rPr>
          <w:b/>
          <w:bCs/>
          <w:lang w:val="sk-SK"/>
        </w:rPr>
        <w:t xml:space="preserve"> o 18.00</w:t>
      </w:r>
    </w:p>
    <w:p w14:paraId="7F1BE1AE" w14:textId="00CC4DEA" w:rsidR="00DB2EA8" w:rsidRPr="00DB2EA8" w:rsidRDefault="00DB2EA8" w:rsidP="00695476">
      <w:pPr>
        <w:jc w:val="both"/>
        <w:rPr>
          <w:b/>
          <w:bCs/>
          <w:lang w:val="sk-SK"/>
        </w:rPr>
      </w:pPr>
      <w:r w:rsidRPr="00DB2EA8">
        <w:rPr>
          <w:b/>
          <w:bCs/>
          <w:lang w:val="sk-SK"/>
        </w:rPr>
        <w:t xml:space="preserve">Autorka: Katarína </w:t>
      </w:r>
      <w:proofErr w:type="spellStart"/>
      <w:r w:rsidRPr="00DB2EA8">
        <w:rPr>
          <w:b/>
          <w:bCs/>
          <w:lang w:val="sk-SK"/>
        </w:rPr>
        <w:t>Bajkayová</w:t>
      </w:r>
      <w:proofErr w:type="spellEnd"/>
    </w:p>
    <w:p w14:paraId="4C8DF0FE" w14:textId="60B5BDED" w:rsidR="00ED6883" w:rsidRPr="00DB2EA8" w:rsidRDefault="00ED6883" w:rsidP="00ED6883">
      <w:pPr>
        <w:jc w:val="both"/>
        <w:rPr>
          <w:b/>
          <w:bCs/>
          <w:lang w:val="sk-SK"/>
        </w:rPr>
      </w:pPr>
      <w:r w:rsidRPr="00DB2EA8">
        <w:rPr>
          <w:b/>
          <w:bCs/>
          <w:lang w:val="sk-SK"/>
        </w:rPr>
        <w:t>Kurátor</w:t>
      </w:r>
      <w:r w:rsidR="00DB2EA8" w:rsidRPr="00DB2EA8">
        <w:rPr>
          <w:b/>
          <w:bCs/>
          <w:lang w:val="sk-SK"/>
        </w:rPr>
        <w:t>: Matúš Novosad</w:t>
      </w:r>
    </w:p>
    <w:p w14:paraId="7C632BCB" w14:textId="7F8B0C2F" w:rsidR="00ED6883" w:rsidRPr="00DB2EA8" w:rsidRDefault="00ED6883" w:rsidP="00ED6883">
      <w:pPr>
        <w:rPr>
          <w:b/>
          <w:bCs/>
          <w:lang w:val="sk-SK"/>
        </w:rPr>
      </w:pPr>
      <w:r w:rsidRPr="00DB2EA8">
        <w:rPr>
          <w:b/>
          <w:bCs/>
          <w:lang w:val="sk-SK"/>
        </w:rPr>
        <w:t>Trvanie výstavy: 1</w:t>
      </w:r>
      <w:r w:rsidR="00DB2EA8" w:rsidRPr="00DB2EA8">
        <w:rPr>
          <w:b/>
          <w:bCs/>
          <w:lang w:val="sk-SK"/>
        </w:rPr>
        <w:t>6</w:t>
      </w:r>
      <w:r w:rsidRPr="00DB2EA8">
        <w:rPr>
          <w:b/>
          <w:bCs/>
          <w:lang w:val="sk-SK"/>
        </w:rPr>
        <w:t xml:space="preserve">. </w:t>
      </w:r>
      <w:r w:rsidR="00DB2EA8" w:rsidRPr="00DB2EA8">
        <w:rPr>
          <w:b/>
          <w:bCs/>
          <w:lang w:val="sk-SK"/>
        </w:rPr>
        <w:t>10</w:t>
      </w:r>
      <w:r w:rsidRPr="00DB2EA8">
        <w:rPr>
          <w:b/>
          <w:bCs/>
          <w:lang w:val="sk-SK"/>
        </w:rPr>
        <w:t>.</w:t>
      </w:r>
      <w:r w:rsidR="00DB2EA8" w:rsidRPr="00DB2EA8">
        <w:rPr>
          <w:b/>
          <w:bCs/>
          <w:lang w:val="sk-SK"/>
        </w:rPr>
        <w:t xml:space="preserve"> 2025</w:t>
      </w:r>
      <w:r w:rsidRPr="00DB2EA8">
        <w:rPr>
          <w:b/>
          <w:bCs/>
          <w:lang w:val="sk-SK"/>
        </w:rPr>
        <w:t xml:space="preserve"> – 2</w:t>
      </w:r>
      <w:r w:rsidR="00DB2EA8" w:rsidRPr="00DB2EA8">
        <w:rPr>
          <w:b/>
          <w:bCs/>
          <w:lang w:val="sk-SK"/>
        </w:rPr>
        <w:t>6</w:t>
      </w:r>
      <w:r w:rsidRPr="00DB2EA8">
        <w:rPr>
          <w:b/>
          <w:bCs/>
          <w:lang w:val="sk-SK"/>
        </w:rPr>
        <w:t xml:space="preserve">. </w:t>
      </w:r>
      <w:r w:rsidR="00DB2EA8" w:rsidRPr="00DB2EA8">
        <w:rPr>
          <w:b/>
          <w:bCs/>
          <w:lang w:val="sk-SK"/>
        </w:rPr>
        <w:t>4</w:t>
      </w:r>
      <w:r w:rsidRPr="00DB2EA8">
        <w:rPr>
          <w:b/>
          <w:bCs/>
          <w:lang w:val="sk-SK"/>
        </w:rPr>
        <w:t>. 202</w:t>
      </w:r>
      <w:r w:rsidR="00DB2EA8" w:rsidRPr="00DB2EA8">
        <w:rPr>
          <w:b/>
          <w:bCs/>
          <w:lang w:val="sk-SK"/>
        </w:rPr>
        <w:t>6</w:t>
      </w:r>
    </w:p>
    <w:p w14:paraId="227C1948" w14:textId="77777777" w:rsidR="00DB2EA8" w:rsidRPr="00DB2EA8" w:rsidRDefault="00DB2EA8" w:rsidP="00DB2EA8">
      <w:pPr>
        <w:pStyle w:val="paragraph"/>
        <w:spacing w:before="0" w:beforeAutospacing="0" w:after="0" w:afterAutospacing="0"/>
        <w:ind w:firstLine="555"/>
        <w:textAlignment w:val="baseline"/>
        <w:rPr>
          <w:rStyle w:val="normaltextrun"/>
          <w:rFonts w:ascii="Arial" w:eastAsiaTheme="majorEastAsia" w:hAnsi="Arial" w:cs="Arial"/>
          <w:i/>
          <w:iCs/>
          <w:color w:val="000000"/>
          <w:sz w:val="22"/>
          <w:szCs w:val="22"/>
          <w:lang w:val="en-US"/>
        </w:rPr>
      </w:pPr>
    </w:p>
    <w:p w14:paraId="79324278" w14:textId="3C45C2AE" w:rsidR="00DB2EA8" w:rsidRPr="00DB2EA8" w:rsidRDefault="00DB2EA8" w:rsidP="00DB2EA8">
      <w:pPr>
        <w:pStyle w:val="paragraph"/>
        <w:spacing w:before="0" w:beforeAutospacing="0" w:after="0" w:afterAutospacing="0" w:line="276" w:lineRule="auto"/>
        <w:ind w:firstLine="555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</w:pPr>
      <w:r w:rsidRPr="00DB2EA8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Katarína </w:t>
      </w:r>
      <w:proofErr w:type="spellStart"/>
      <w:r w:rsidRPr="00DB2EA8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</w:rPr>
        <w:t>Bajkayová</w:t>
      </w:r>
      <w:proofErr w:type="spellEnd"/>
      <w:r w:rsidRPr="00DB2EA8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shd w:val="clear" w:color="auto" w:fill="FFFFFF"/>
        </w:rPr>
        <w:t>(*1994) absolvovala doktorandské štúdium na Fakulte umení Technickej univerzity v Košiciach, kde ukončila aj svoje magisterské štúdium v Ateliéri slobodnej kreativity 3D. Venuje sa tvorbe priestorových inštalácií z keramiky v kombinácii s inými materiálmi. V súčasnosti sa zaujíma najmä o témy sociálnych vzťahov, bývania a erotiky, ktoré skúma v kontexte prírodných vied, mytológie, architektúry a literatúry.</w:t>
      </w:r>
      <w:r w:rsidRPr="00DB2EA8">
        <w:rPr>
          <w:rStyle w:val="eop"/>
          <w:rFonts w:ascii="Arial" w:eastAsiaTheme="majorEastAsia" w:hAnsi="Arial" w:cs="Arial"/>
          <w:color w:val="000000"/>
          <w:sz w:val="22"/>
          <w:szCs w:val="22"/>
          <w:shd w:val="clear" w:color="auto" w:fill="FFFFFF"/>
        </w:rPr>
        <w:t> </w:t>
      </w:r>
    </w:p>
    <w:p w14:paraId="308A9CB3" w14:textId="77777777" w:rsidR="00DB2EA8" w:rsidRDefault="00DB2EA8" w:rsidP="00DB2EA8">
      <w:pPr>
        <w:pStyle w:val="paragraph"/>
        <w:spacing w:before="0" w:beforeAutospacing="0" w:after="0" w:afterAutospacing="0" w:line="276" w:lineRule="auto"/>
        <w:ind w:firstLine="555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</w:pPr>
    </w:p>
    <w:p w14:paraId="7A9D256C" w14:textId="7BEC3A6F" w:rsidR="00DB2EA8" w:rsidRPr="00DB2EA8" w:rsidRDefault="00DB2EA8" w:rsidP="00DB2EA8">
      <w:pPr>
        <w:pStyle w:val="paragraph"/>
        <w:spacing w:before="0" w:beforeAutospacing="0" w:after="0" w:afterAutospacing="0" w:line="276" w:lineRule="auto"/>
        <w:ind w:firstLine="555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Výstava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PRUNUS PERSICA (z lat.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broskyňa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obyčajná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)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Kataríny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Bajkayovej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sa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prostredníctvom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keramiky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a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porcelánu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venuje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túžbe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zmyselnosti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a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nerozhodnosti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z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úmyslu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počať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dieťa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do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daných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spoločenských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súvislostí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. Tie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sa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menia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podobne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ako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autorkin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prístup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k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téme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ktorej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spracovaniu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sa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venovala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prológu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výstavy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z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roku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2022, „Lullabies for our unborn </w:t>
      </w:r>
      <w:proofErr w:type="gram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babies“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vo</w:t>
      </w:r>
      <w:proofErr w:type="spellEnd"/>
      <w:proofErr w:type="gram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VUNU Gallery v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Košiciach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.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Rozdielny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náhľad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na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životné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zmeny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oproti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minulej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výstave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nesú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podmienky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ticha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tmy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a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tepla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vnútri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ktorých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sa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keramické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objekty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stávajú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priestormi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artikulujúcimi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interioritu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.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Objekty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tak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poskytujú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možnosť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intímneho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naladenia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sa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na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vytváranie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priestoru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starostlivosti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o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život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.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Modelácia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a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lesk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glazúry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zmyselnosťou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zas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zdieľajú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potešenie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zo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vznikania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.</w:t>
      </w:r>
      <w:r w:rsidRPr="00DB2EA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9B18888" w14:textId="77777777" w:rsidR="00DB2EA8" w:rsidRPr="00DB2EA8" w:rsidRDefault="00DB2EA8" w:rsidP="00DB2EA8">
      <w:pPr>
        <w:pStyle w:val="paragraph"/>
        <w:spacing w:before="0" w:beforeAutospacing="0" w:after="0" w:afterAutospacing="0" w:line="276" w:lineRule="auto"/>
        <w:ind w:firstLine="555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Keramika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a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porcelán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sú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autorkiných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rukách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široko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stvárňované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, od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voľných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po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úžitkové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objekty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odolné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a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zároveň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krehké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prinášajú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zodpovednosť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čím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poskytujú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náhľad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do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starostlivosti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o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svet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okolo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seba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.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Hlbokými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reliéfmi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sa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zas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môžeme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dostať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k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bohatému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odkazu</w:t>
      </w:r>
      <w:proofErr w:type="spellEnd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na</w:t>
      </w:r>
      <w:proofErr w:type="spellEnd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diela</w:t>
      </w:r>
      <w:proofErr w:type="spellEnd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vo</w:t>
      </w:r>
      <w:proofErr w:type="spellEnd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verejnom</w:t>
      </w:r>
      <w:proofErr w:type="spellEnd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priestore</w:t>
      </w:r>
      <w:proofErr w:type="spellEnd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spojené</w:t>
      </w:r>
      <w:proofErr w:type="spellEnd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s </w:t>
      </w:r>
      <w:proofErr w:type="spellStart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viac</w:t>
      </w:r>
      <w:proofErr w:type="spellEnd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či</w:t>
      </w:r>
      <w:proofErr w:type="spellEnd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menej</w:t>
      </w:r>
      <w:proofErr w:type="spellEnd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známymi</w:t>
      </w:r>
      <w:proofErr w:type="spellEnd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menami</w:t>
      </w:r>
      <w:proofErr w:type="spellEnd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, </w:t>
      </w:r>
      <w:proofErr w:type="spellStart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ako</w:t>
      </w:r>
      <w:proofErr w:type="spellEnd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je Herta </w:t>
      </w:r>
      <w:proofErr w:type="spellStart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Ondrušová-Viktorínová</w:t>
      </w:r>
      <w:proofErr w:type="spellEnd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, Imrich Vanek </w:t>
      </w:r>
      <w:proofErr w:type="spellStart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či</w:t>
      </w:r>
      <w:proofErr w:type="spellEnd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Maria </w:t>
      </w:r>
      <w:proofErr w:type="spellStart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Bartuszová</w:t>
      </w:r>
      <w:proofErr w:type="spellEnd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. Ich </w:t>
      </w:r>
      <w:proofErr w:type="spellStart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diela</w:t>
      </w:r>
      <w:proofErr w:type="spellEnd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vytvorili</w:t>
      </w:r>
      <w:proofErr w:type="spellEnd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v </w:t>
      </w:r>
      <w:proofErr w:type="spellStart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autorkinom</w:t>
      </w:r>
      <w:proofErr w:type="spellEnd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rodnom</w:t>
      </w:r>
      <w:proofErr w:type="spellEnd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meste</w:t>
      </w:r>
      <w:proofErr w:type="spellEnd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Košiciach</w:t>
      </w:r>
      <w:proofErr w:type="spellEnd"/>
      <w:r w:rsidRPr="00DB2EA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trvalý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zdroj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jej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dialógu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s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nimi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. Ten je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výtvarný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gram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a</w:t>
      </w:r>
      <w:proofErr w:type="gram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osobný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pretože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dáva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otázky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nielen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na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pôvod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foriem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, ale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tiež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na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spôsoby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ich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života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konkrétne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voči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socio-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ekonomickým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možnostiam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autorky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dnešnej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ženy-umelkyne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.</w:t>
      </w:r>
      <w:r w:rsidRPr="00DB2EA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ACFC39E" w14:textId="77777777" w:rsidR="00DB2EA8" w:rsidRPr="00DB2EA8" w:rsidRDefault="00DB2EA8" w:rsidP="00DB2EA8">
      <w:pPr>
        <w:pStyle w:val="paragraph"/>
        <w:spacing w:before="0" w:beforeAutospacing="0" w:after="0" w:afterAutospacing="0" w:line="276" w:lineRule="auto"/>
        <w:ind w:firstLine="555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Keramická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hlina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po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vysušení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zachováva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stopu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dotyku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okamihu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.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Výpalom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sa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vydutina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vytvorená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dlaňou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stáva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trvalou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súčasťou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každodenného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života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či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existencie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objektu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.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Glazúra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odráža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svet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naokolo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čím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prináša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kritický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potenciál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.</w:t>
      </w:r>
      <w:r w:rsidRPr="00DB2EA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F9041C3" w14:textId="1BF9749C" w:rsidR="00DB2EA8" w:rsidRPr="00DB2EA8" w:rsidRDefault="00DB2EA8" w:rsidP="00DB2EA8">
      <w:pPr>
        <w:pStyle w:val="paragraph"/>
        <w:spacing w:before="0" w:beforeAutospacing="0" w:after="0" w:afterAutospacing="0" w:line="276" w:lineRule="auto"/>
        <w:ind w:firstLine="555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Ten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nesie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ako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prológu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výstavy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tiež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booklet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textov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drobný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náhľad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do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myslenia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a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pocitov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vzorky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spoločensky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aktívnych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žien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z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okolia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autorky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. Ich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pomenovanie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problémov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zahŕňajúcich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širšie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súvislosti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zachytáva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nielen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moment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vývoja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životov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a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spoločnosti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, ale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tiež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utvára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odstup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umožňujúci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nové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formulácie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otázok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potrebných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pre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dnešné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„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premýšľanie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o </w:t>
      </w:r>
      <w:proofErr w:type="spellStart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bábätkách</w:t>
      </w:r>
      <w:proofErr w:type="spellEnd"/>
      <w:r w:rsidRPr="00DB2EA8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”.</w:t>
      </w:r>
    </w:p>
    <w:p w14:paraId="7AA2CD08" w14:textId="77777777" w:rsidR="009B2145" w:rsidRDefault="009B2145" w:rsidP="00ED6883"/>
    <w:p w14:paraId="343B95B9" w14:textId="77777777" w:rsidR="00DB2EA8" w:rsidRPr="00DB2EA8" w:rsidRDefault="00DB2EA8" w:rsidP="00ED6883">
      <w:pPr>
        <w:rPr>
          <w:lang w:val="sk-SK"/>
        </w:rPr>
      </w:pPr>
    </w:p>
    <w:p w14:paraId="52A0952E" w14:textId="77777777" w:rsidR="009B2145" w:rsidRPr="00DB2EA8" w:rsidRDefault="009B2145" w:rsidP="009B2145">
      <w:pPr>
        <w:ind w:left="709" w:hanging="709"/>
        <w:rPr>
          <w:lang w:val="sk-SK"/>
        </w:rPr>
      </w:pPr>
      <w:r w:rsidRPr="00DB2EA8">
        <w:rPr>
          <w:b/>
          <w:bCs/>
          <w:lang w:val="sk-SK"/>
        </w:rPr>
        <w:t>Grafický dizajn a priestorové riešenie:</w:t>
      </w:r>
      <w:r w:rsidRPr="00DB2EA8">
        <w:rPr>
          <w:lang w:val="sk-SK"/>
        </w:rPr>
        <w:t xml:space="preserve"> Lucia Židek </w:t>
      </w:r>
      <w:proofErr w:type="spellStart"/>
      <w:r w:rsidRPr="00DB2EA8">
        <w:rPr>
          <w:lang w:val="sk-SK"/>
        </w:rPr>
        <w:t>Gamanová</w:t>
      </w:r>
      <w:proofErr w:type="spellEnd"/>
      <w:r w:rsidRPr="00DB2EA8">
        <w:rPr>
          <w:lang w:val="sk-SK"/>
        </w:rPr>
        <w:t xml:space="preserve"> &amp; </w:t>
      </w:r>
      <w:proofErr w:type="spellStart"/>
      <w:r w:rsidRPr="00DB2EA8">
        <w:rPr>
          <w:lang w:val="sk-SK"/>
        </w:rPr>
        <w:t>Olexandra</w:t>
      </w:r>
      <w:proofErr w:type="spellEnd"/>
      <w:r w:rsidRPr="00DB2EA8">
        <w:rPr>
          <w:lang w:val="sk-SK"/>
        </w:rPr>
        <w:t xml:space="preserve"> </w:t>
      </w:r>
      <w:proofErr w:type="spellStart"/>
      <w:r w:rsidRPr="00DB2EA8">
        <w:rPr>
          <w:lang w:val="sk-SK"/>
        </w:rPr>
        <w:t>Bakushina</w:t>
      </w:r>
      <w:proofErr w:type="spellEnd"/>
      <w:r w:rsidRPr="00DB2EA8">
        <w:rPr>
          <w:lang w:val="sk-SK"/>
        </w:rPr>
        <w:t>   </w:t>
      </w:r>
    </w:p>
    <w:p w14:paraId="7587E77D" w14:textId="77777777" w:rsidR="009B2145" w:rsidRPr="00DB2EA8" w:rsidRDefault="009B2145" w:rsidP="009B2145">
      <w:pPr>
        <w:rPr>
          <w:lang w:val="sk-SK"/>
        </w:rPr>
      </w:pPr>
      <w:r w:rsidRPr="00DB2EA8">
        <w:rPr>
          <w:b/>
          <w:bCs/>
          <w:lang w:val="sk-SK"/>
        </w:rPr>
        <w:t>Jazyková úprava:</w:t>
      </w:r>
      <w:r w:rsidRPr="00DB2EA8">
        <w:rPr>
          <w:lang w:val="sk-SK"/>
        </w:rPr>
        <w:t xml:space="preserve"> Miroslava </w:t>
      </w:r>
      <w:proofErr w:type="spellStart"/>
      <w:r w:rsidRPr="00DB2EA8">
        <w:rPr>
          <w:lang w:val="sk-SK"/>
        </w:rPr>
        <w:t>Kuracinová</w:t>
      </w:r>
      <w:proofErr w:type="spellEnd"/>
      <w:r w:rsidRPr="00DB2EA8">
        <w:rPr>
          <w:lang w:val="sk-SK"/>
        </w:rPr>
        <w:t xml:space="preserve"> Valová  </w:t>
      </w:r>
    </w:p>
    <w:p w14:paraId="79C8A82F" w14:textId="77777777" w:rsidR="009B2145" w:rsidRPr="009B2145" w:rsidRDefault="009B2145" w:rsidP="009B2145">
      <w:pPr>
        <w:ind w:left="709" w:hanging="709"/>
        <w:rPr>
          <w:lang w:val="sk-SK"/>
        </w:rPr>
      </w:pPr>
      <w:r w:rsidRPr="00DB2EA8">
        <w:rPr>
          <w:b/>
          <w:bCs/>
          <w:lang w:val="sk-SK"/>
        </w:rPr>
        <w:t>Preklad:</w:t>
      </w:r>
      <w:r w:rsidRPr="00DB2EA8">
        <w:rPr>
          <w:lang w:val="sk-SK"/>
        </w:rPr>
        <w:t xml:space="preserve"> </w:t>
      </w:r>
      <w:proofErr w:type="spellStart"/>
      <w:r w:rsidRPr="00DB2EA8">
        <w:rPr>
          <w:lang w:val="sk-SK"/>
        </w:rPr>
        <w:t>Beata</w:t>
      </w:r>
      <w:proofErr w:type="spellEnd"/>
      <w:r w:rsidRPr="00DB2EA8">
        <w:rPr>
          <w:lang w:val="sk-SK"/>
        </w:rPr>
        <w:t xml:space="preserve"> </w:t>
      </w:r>
      <w:proofErr w:type="spellStart"/>
      <w:r w:rsidRPr="00DB2EA8">
        <w:rPr>
          <w:lang w:val="sk-SK"/>
        </w:rPr>
        <w:t>Bradford</w:t>
      </w:r>
      <w:proofErr w:type="spellEnd"/>
      <w:r w:rsidRPr="00DB2EA8">
        <w:rPr>
          <w:sz w:val="24"/>
          <w:szCs w:val="24"/>
          <w:lang w:val="sk-SK"/>
        </w:rPr>
        <w:t>  </w:t>
      </w:r>
    </w:p>
    <w:p w14:paraId="21E903FE" w14:textId="77777777" w:rsidR="009B2145" w:rsidRPr="009B2145" w:rsidRDefault="009B2145" w:rsidP="009B2145">
      <w:pPr>
        <w:ind w:left="709" w:hanging="709"/>
        <w:rPr>
          <w:lang w:val="sk-SK"/>
        </w:rPr>
      </w:pPr>
      <w:r w:rsidRPr="009B2145">
        <w:rPr>
          <w:b/>
          <w:bCs/>
          <w:lang w:val="sk-SK"/>
        </w:rPr>
        <w:lastRenderedPageBreak/>
        <w:t>Edičné zabezpečenie</w:t>
      </w:r>
      <w:r w:rsidRPr="00B24EA7">
        <w:rPr>
          <w:b/>
          <w:bCs/>
          <w:lang w:val="sk-SK"/>
        </w:rPr>
        <w:t>:</w:t>
      </w:r>
      <w:r>
        <w:rPr>
          <w:lang w:val="sk-SK"/>
        </w:rPr>
        <w:t xml:space="preserve"> </w:t>
      </w:r>
      <w:r w:rsidRPr="009B2145">
        <w:rPr>
          <w:lang w:val="sk-SK"/>
        </w:rPr>
        <w:t>Alexandra Grúňová </w:t>
      </w:r>
    </w:p>
    <w:p w14:paraId="034AF6ED" w14:textId="77777777" w:rsidR="009B2145" w:rsidRPr="009B2145" w:rsidRDefault="009B2145" w:rsidP="009B2145">
      <w:pPr>
        <w:ind w:left="709" w:hanging="709"/>
        <w:rPr>
          <w:lang w:val="sk-SK"/>
        </w:rPr>
      </w:pPr>
      <w:r w:rsidRPr="009B2145">
        <w:rPr>
          <w:b/>
          <w:bCs/>
          <w:lang w:val="sk-SK"/>
        </w:rPr>
        <w:t>Produkcia</w:t>
      </w:r>
      <w:r w:rsidRPr="00B24EA7">
        <w:rPr>
          <w:b/>
          <w:bCs/>
          <w:lang w:val="sk-SK"/>
        </w:rPr>
        <w:t xml:space="preserve">: </w:t>
      </w:r>
      <w:r w:rsidRPr="009B2145">
        <w:rPr>
          <w:lang w:val="sk-SK"/>
        </w:rPr>
        <w:t xml:space="preserve">Petra </w:t>
      </w:r>
      <w:proofErr w:type="spellStart"/>
      <w:r w:rsidRPr="009B2145">
        <w:rPr>
          <w:lang w:val="sk-SK"/>
        </w:rPr>
        <w:t>Balikova</w:t>
      </w:r>
      <w:proofErr w:type="spellEnd"/>
      <w:r w:rsidRPr="009B2145">
        <w:rPr>
          <w:lang w:val="sk-SK"/>
        </w:rPr>
        <w:t xml:space="preserve">, Marcela </w:t>
      </w:r>
      <w:proofErr w:type="spellStart"/>
      <w:r w:rsidRPr="009B2145">
        <w:rPr>
          <w:lang w:val="sk-SK"/>
        </w:rPr>
        <w:t>Neupauerová</w:t>
      </w:r>
      <w:proofErr w:type="spellEnd"/>
      <w:r w:rsidRPr="009B2145">
        <w:rPr>
          <w:lang w:val="sk-SK"/>
        </w:rPr>
        <w:t>, Anna Sopková </w:t>
      </w:r>
    </w:p>
    <w:p w14:paraId="6DEF98CB" w14:textId="77777777" w:rsidR="009B2145" w:rsidRPr="009B2145" w:rsidRDefault="009B2145" w:rsidP="00B24EA7">
      <w:pPr>
        <w:ind w:left="709" w:hanging="709"/>
        <w:rPr>
          <w:lang w:val="sk-SK"/>
        </w:rPr>
      </w:pPr>
      <w:r w:rsidRPr="009B2145">
        <w:rPr>
          <w:b/>
          <w:bCs/>
          <w:lang w:val="sk-SK"/>
        </w:rPr>
        <w:t>Inštalácia</w:t>
      </w:r>
      <w:r w:rsidR="00B24EA7" w:rsidRPr="00B24EA7">
        <w:rPr>
          <w:b/>
          <w:bCs/>
          <w:lang w:val="sk-SK"/>
        </w:rPr>
        <w:t>:</w:t>
      </w:r>
      <w:r w:rsidR="00B24EA7">
        <w:rPr>
          <w:lang w:val="sk-SK"/>
        </w:rPr>
        <w:t xml:space="preserve"> </w:t>
      </w:r>
      <w:r w:rsidRPr="009B2145">
        <w:rPr>
          <w:lang w:val="sk-SK"/>
        </w:rPr>
        <w:t xml:space="preserve">Jaroslav </w:t>
      </w:r>
      <w:proofErr w:type="spellStart"/>
      <w:r w:rsidRPr="009B2145">
        <w:rPr>
          <w:lang w:val="sk-SK"/>
        </w:rPr>
        <w:t>Beníček</w:t>
      </w:r>
      <w:proofErr w:type="spellEnd"/>
      <w:r w:rsidRPr="009B2145">
        <w:rPr>
          <w:lang w:val="sk-SK"/>
        </w:rPr>
        <w:t xml:space="preserve">, Jozef </w:t>
      </w:r>
      <w:proofErr w:type="spellStart"/>
      <w:r w:rsidRPr="009B2145">
        <w:rPr>
          <w:lang w:val="sk-SK"/>
        </w:rPr>
        <w:t>Chovančák</w:t>
      </w:r>
      <w:proofErr w:type="spellEnd"/>
      <w:r w:rsidRPr="009B2145">
        <w:rPr>
          <w:lang w:val="sk-SK"/>
        </w:rPr>
        <w:t xml:space="preserve">, Pavol Látal, Ivan </w:t>
      </w:r>
      <w:proofErr w:type="spellStart"/>
      <w:r w:rsidRPr="009B2145">
        <w:rPr>
          <w:lang w:val="sk-SK"/>
        </w:rPr>
        <w:t>Maťuš</w:t>
      </w:r>
      <w:proofErr w:type="spellEnd"/>
      <w:r w:rsidRPr="009B2145">
        <w:rPr>
          <w:lang w:val="sk-SK"/>
        </w:rPr>
        <w:t xml:space="preserve">, Michal </w:t>
      </w:r>
      <w:proofErr w:type="spellStart"/>
      <w:r w:rsidRPr="009B2145">
        <w:rPr>
          <w:lang w:val="sk-SK"/>
        </w:rPr>
        <w:t>Štrompach</w:t>
      </w:r>
      <w:proofErr w:type="spellEnd"/>
      <w:r w:rsidRPr="009B2145">
        <w:rPr>
          <w:lang w:val="sk-SK"/>
        </w:rPr>
        <w:t>  </w:t>
      </w:r>
    </w:p>
    <w:p w14:paraId="1BC59485" w14:textId="77777777" w:rsidR="009B2145" w:rsidRPr="009B2145" w:rsidRDefault="009B2145" w:rsidP="00B24EA7">
      <w:pPr>
        <w:ind w:left="709" w:hanging="709"/>
        <w:rPr>
          <w:lang w:val="sk-SK"/>
        </w:rPr>
      </w:pPr>
      <w:r w:rsidRPr="009B2145">
        <w:rPr>
          <w:b/>
          <w:bCs/>
          <w:lang w:val="sk-SK"/>
        </w:rPr>
        <w:t>Propagáci</w:t>
      </w:r>
      <w:r w:rsidR="00B24EA7" w:rsidRPr="00B24EA7">
        <w:rPr>
          <w:b/>
          <w:bCs/>
          <w:lang w:val="sk-SK"/>
        </w:rPr>
        <w:t>a:</w:t>
      </w:r>
      <w:r w:rsidR="00B24EA7">
        <w:rPr>
          <w:lang w:val="sk-SK"/>
        </w:rPr>
        <w:t xml:space="preserve"> </w:t>
      </w:r>
      <w:r w:rsidRPr="009B2145">
        <w:rPr>
          <w:lang w:val="sk-SK"/>
        </w:rPr>
        <w:t xml:space="preserve">Aurélia </w:t>
      </w:r>
      <w:proofErr w:type="spellStart"/>
      <w:r w:rsidRPr="009B2145">
        <w:rPr>
          <w:lang w:val="sk-SK"/>
        </w:rPr>
        <w:t>Garová</w:t>
      </w:r>
      <w:proofErr w:type="spellEnd"/>
      <w:r w:rsidRPr="009B2145">
        <w:rPr>
          <w:lang w:val="sk-SK"/>
        </w:rPr>
        <w:t xml:space="preserve">, Ivana </w:t>
      </w:r>
      <w:proofErr w:type="spellStart"/>
      <w:r w:rsidRPr="009B2145">
        <w:rPr>
          <w:lang w:val="sk-SK"/>
        </w:rPr>
        <w:t>Krištofíková</w:t>
      </w:r>
      <w:proofErr w:type="spellEnd"/>
      <w:r w:rsidRPr="009B2145">
        <w:rPr>
          <w:lang w:val="sk-SK"/>
        </w:rPr>
        <w:t xml:space="preserve">, Zuzana Novotná, Slávka </w:t>
      </w:r>
      <w:proofErr w:type="spellStart"/>
      <w:r w:rsidRPr="009B2145">
        <w:rPr>
          <w:lang w:val="sk-SK"/>
        </w:rPr>
        <w:t>Zodlová</w:t>
      </w:r>
      <w:proofErr w:type="spellEnd"/>
      <w:r w:rsidRPr="009B2145">
        <w:rPr>
          <w:lang w:val="sk-SK"/>
        </w:rPr>
        <w:t> </w:t>
      </w:r>
    </w:p>
    <w:p w14:paraId="05DF6499" w14:textId="77777777" w:rsidR="009B2145" w:rsidRPr="009B2145" w:rsidRDefault="009B2145" w:rsidP="00B24EA7">
      <w:pPr>
        <w:ind w:left="709" w:hanging="709"/>
        <w:rPr>
          <w:lang w:val="sk-SK"/>
        </w:rPr>
      </w:pPr>
      <w:r w:rsidRPr="009B2145">
        <w:rPr>
          <w:lang w:val="sk-SK"/>
        </w:rPr>
        <w:t>Vzdelávacie programy</w:t>
      </w:r>
      <w:r w:rsidR="00B24EA7">
        <w:rPr>
          <w:lang w:val="sk-SK"/>
        </w:rPr>
        <w:t xml:space="preserve">: </w:t>
      </w:r>
      <w:proofErr w:type="spellStart"/>
      <w:r w:rsidRPr="009B2145">
        <w:rPr>
          <w:lang w:val="sk-SK"/>
        </w:rPr>
        <w:t>Ludmila</w:t>
      </w:r>
      <w:proofErr w:type="spellEnd"/>
      <w:r w:rsidRPr="009B2145">
        <w:rPr>
          <w:lang w:val="sk-SK"/>
        </w:rPr>
        <w:t xml:space="preserve"> </w:t>
      </w:r>
      <w:proofErr w:type="spellStart"/>
      <w:r w:rsidRPr="009B2145">
        <w:rPr>
          <w:lang w:val="sk-SK"/>
        </w:rPr>
        <w:t>Hrachovinová</w:t>
      </w:r>
      <w:proofErr w:type="spellEnd"/>
      <w:r w:rsidRPr="009B2145">
        <w:rPr>
          <w:lang w:val="sk-SK"/>
        </w:rPr>
        <w:t xml:space="preserve">, </w:t>
      </w:r>
      <w:proofErr w:type="spellStart"/>
      <w:r w:rsidRPr="009B2145">
        <w:rPr>
          <w:lang w:val="sk-SK"/>
        </w:rPr>
        <w:t>Vendy</w:t>
      </w:r>
      <w:proofErr w:type="spellEnd"/>
      <w:r w:rsidRPr="009B2145">
        <w:rPr>
          <w:lang w:val="sk-SK"/>
        </w:rPr>
        <w:t xml:space="preserve"> Kováčová, Judita </w:t>
      </w:r>
      <w:proofErr w:type="spellStart"/>
      <w:r w:rsidRPr="009B2145">
        <w:rPr>
          <w:lang w:val="sk-SK"/>
        </w:rPr>
        <w:t>Šályová</w:t>
      </w:r>
      <w:proofErr w:type="spellEnd"/>
      <w:r w:rsidRPr="009B2145">
        <w:rPr>
          <w:lang w:val="sk-SK"/>
        </w:rPr>
        <w:t> </w:t>
      </w:r>
    </w:p>
    <w:p w14:paraId="6622F07C" w14:textId="77777777" w:rsidR="009B2145" w:rsidRPr="009B2145" w:rsidRDefault="009B2145" w:rsidP="00B24EA7">
      <w:pPr>
        <w:rPr>
          <w:lang w:val="sk-SK"/>
        </w:rPr>
      </w:pPr>
      <w:r w:rsidRPr="009B2145">
        <w:rPr>
          <w:lang w:val="sk-SK"/>
        </w:rPr>
        <w:t>Sprievodné podujatia</w:t>
      </w:r>
      <w:r w:rsidR="00B24EA7">
        <w:rPr>
          <w:lang w:val="sk-SK"/>
        </w:rPr>
        <w:t xml:space="preserve">: </w:t>
      </w:r>
      <w:r w:rsidRPr="009B2145">
        <w:rPr>
          <w:lang w:val="sk-SK"/>
        </w:rPr>
        <w:t xml:space="preserve">Dagmar </w:t>
      </w:r>
      <w:proofErr w:type="spellStart"/>
      <w:r w:rsidRPr="009B2145">
        <w:rPr>
          <w:lang w:val="sk-SK"/>
        </w:rPr>
        <w:t>Beníčková</w:t>
      </w:r>
      <w:proofErr w:type="spellEnd"/>
      <w:r w:rsidRPr="009B2145">
        <w:rPr>
          <w:lang w:val="sk-SK"/>
        </w:rPr>
        <w:t xml:space="preserve">, Katarína </w:t>
      </w:r>
      <w:proofErr w:type="spellStart"/>
      <w:r w:rsidRPr="009B2145">
        <w:rPr>
          <w:lang w:val="sk-SK"/>
        </w:rPr>
        <w:t>Karafová</w:t>
      </w:r>
      <w:proofErr w:type="spellEnd"/>
      <w:r w:rsidRPr="009B2145">
        <w:rPr>
          <w:lang w:val="sk-SK"/>
        </w:rPr>
        <w:t> </w:t>
      </w:r>
    </w:p>
    <w:p w14:paraId="6570BA02" w14:textId="77777777" w:rsidR="00B24EA7" w:rsidRDefault="00B24EA7" w:rsidP="00B24EA7">
      <w:pPr>
        <w:ind w:firstLine="709"/>
        <w:rPr>
          <w:lang w:val="sk-SK"/>
        </w:rPr>
      </w:pPr>
    </w:p>
    <w:p w14:paraId="0A7DA087" w14:textId="31BB9F70" w:rsidR="00B24EA7" w:rsidRPr="00DB2EA8" w:rsidRDefault="00DB2EA8" w:rsidP="00B24EA7">
      <w:pPr>
        <w:rPr>
          <w:rStyle w:val="normaltextrun"/>
          <w:color w:val="000000"/>
          <w:shd w:val="clear" w:color="auto" w:fill="FFFFFF"/>
        </w:rPr>
      </w:pPr>
      <w:proofErr w:type="spellStart"/>
      <w:r w:rsidRPr="00DB2EA8">
        <w:rPr>
          <w:rStyle w:val="normaltextrun"/>
          <w:color w:val="000000"/>
          <w:shd w:val="clear" w:color="auto" w:fill="FFFFFF"/>
        </w:rPr>
        <w:t>Diela</w:t>
      </w:r>
      <w:proofErr w:type="spellEnd"/>
      <w:r w:rsidRPr="00DB2EA8">
        <w:rPr>
          <w:rStyle w:val="normaltextrun"/>
          <w:color w:val="000000"/>
          <w:shd w:val="clear" w:color="auto" w:fill="FFFFFF"/>
        </w:rPr>
        <w:t xml:space="preserve"> </w:t>
      </w:r>
      <w:proofErr w:type="spellStart"/>
      <w:r w:rsidRPr="00DB2EA8">
        <w:rPr>
          <w:rStyle w:val="normaltextrun"/>
          <w:color w:val="000000"/>
          <w:shd w:val="clear" w:color="auto" w:fill="FFFFFF"/>
        </w:rPr>
        <w:t>prezentované</w:t>
      </w:r>
      <w:proofErr w:type="spellEnd"/>
      <w:r w:rsidRPr="00DB2EA8">
        <w:rPr>
          <w:rStyle w:val="normaltextrun"/>
          <w:color w:val="000000"/>
          <w:shd w:val="clear" w:color="auto" w:fill="FFFFFF"/>
        </w:rPr>
        <w:t xml:space="preserve"> </w:t>
      </w:r>
      <w:proofErr w:type="spellStart"/>
      <w:r w:rsidRPr="00DB2EA8">
        <w:rPr>
          <w:rStyle w:val="normaltextrun"/>
          <w:color w:val="000000"/>
          <w:shd w:val="clear" w:color="auto" w:fill="FFFFFF"/>
        </w:rPr>
        <w:t>na</w:t>
      </w:r>
      <w:proofErr w:type="spellEnd"/>
      <w:r w:rsidRPr="00DB2EA8">
        <w:rPr>
          <w:rStyle w:val="normaltextrun"/>
          <w:color w:val="000000"/>
          <w:shd w:val="clear" w:color="auto" w:fill="FFFFFF"/>
        </w:rPr>
        <w:t xml:space="preserve"> </w:t>
      </w:r>
      <w:proofErr w:type="spellStart"/>
      <w:r w:rsidRPr="00DB2EA8">
        <w:rPr>
          <w:rStyle w:val="normaltextrun"/>
          <w:color w:val="000000"/>
          <w:shd w:val="clear" w:color="auto" w:fill="FFFFFF"/>
        </w:rPr>
        <w:t>výstave</w:t>
      </w:r>
      <w:proofErr w:type="spellEnd"/>
      <w:r w:rsidRPr="00DB2EA8">
        <w:rPr>
          <w:rStyle w:val="normaltextrun"/>
          <w:color w:val="000000"/>
          <w:shd w:val="clear" w:color="auto" w:fill="FFFFFF"/>
        </w:rPr>
        <w:t xml:space="preserve"> </w:t>
      </w:r>
      <w:proofErr w:type="spellStart"/>
      <w:r w:rsidRPr="00DB2EA8">
        <w:rPr>
          <w:rStyle w:val="normaltextrun"/>
          <w:color w:val="000000"/>
          <w:shd w:val="clear" w:color="auto" w:fill="FFFFFF"/>
        </w:rPr>
        <w:t>pochádzajú</w:t>
      </w:r>
      <w:proofErr w:type="spellEnd"/>
      <w:r w:rsidRPr="00DB2EA8">
        <w:rPr>
          <w:rStyle w:val="normaltextrun"/>
          <w:color w:val="000000"/>
          <w:shd w:val="clear" w:color="auto" w:fill="FFFFFF"/>
        </w:rPr>
        <w:t xml:space="preserve"> zo </w:t>
      </w:r>
      <w:proofErr w:type="spellStart"/>
      <w:r w:rsidRPr="00DB2EA8">
        <w:rPr>
          <w:rStyle w:val="normaltextrun"/>
          <w:color w:val="000000"/>
          <w:shd w:val="clear" w:color="auto" w:fill="FFFFFF"/>
        </w:rPr>
        <w:t>zbierok</w:t>
      </w:r>
      <w:proofErr w:type="spellEnd"/>
      <w:r w:rsidRPr="00DB2EA8">
        <w:rPr>
          <w:rStyle w:val="normaltextrun"/>
          <w:color w:val="000000"/>
          <w:shd w:val="clear" w:color="auto" w:fill="FFFFFF"/>
        </w:rPr>
        <w:t xml:space="preserve"> </w:t>
      </w:r>
      <w:proofErr w:type="spellStart"/>
      <w:r w:rsidRPr="00DB2EA8">
        <w:rPr>
          <w:rStyle w:val="normaltextrun"/>
          <w:color w:val="000000"/>
          <w:shd w:val="clear" w:color="auto" w:fill="FFFFFF"/>
        </w:rPr>
        <w:t>Galérie</w:t>
      </w:r>
      <w:proofErr w:type="spellEnd"/>
      <w:r w:rsidRPr="00DB2EA8">
        <w:rPr>
          <w:rStyle w:val="normaltextrun"/>
          <w:color w:val="000000"/>
          <w:shd w:val="clear" w:color="auto" w:fill="FFFFFF"/>
        </w:rPr>
        <w:t xml:space="preserve"> </w:t>
      </w:r>
      <w:proofErr w:type="spellStart"/>
      <w:r w:rsidRPr="00DB2EA8">
        <w:rPr>
          <w:rStyle w:val="normaltextrun"/>
          <w:color w:val="000000"/>
          <w:shd w:val="clear" w:color="auto" w:fill="FFFFFF"/>
        </w:rPr>
        <w:t>Jána</w:t>
      </w:r>
      <w:proofErr w:type="spellEnd"/>
      <w:r w:rsidRPr="00DB2EA8">
        <w:rPr>
          <w:rStyle w:val="normaltextrun"/>
          <w:color w:val="000000"/>
          <w:shd w:val="clear" w:color="auto" w:fill="FFFFFF"/>
        </w:rPr>
        <w:t xml:space="preserve"> </w:t>
      </w:r>
      <w:proofErr w:type="spellStart"/>
      <w:r w:rsidRPr="00DB2EA8">
        <w:rPr>
          <w:rStyle w:val="normaltextrun"/>
          <w:color w:val="000000"/>
          <w:shd w:val="clear" w:color="auto" w:fill="FFFFFF"/>
        </w:rPr>
        <w:t>Koniarka</w:t>
      </w:r>
      <w:proofErr w:type="spellEnd"/>
      <w:r w:rsidRPr="00DB2EA8">
        <w:rPr>
          <w:rStyle w:val="normaltextrun"/>
          <w:color w:val="000000"/>
          <w:shd w:val="clear" w:color="auto" w:fill="FFFFFF"/>
        </w:rPr>
        <w:t xml:space="preserve"> v </w:t>
      </w:r>
      <w:proofErr w:type="spellStart"/>
      <w:r w:rsidRPr="00DB2EA8">
        <w:rPr>
          <w:rStyle w:val="normaltextrun"/>
          <w:color w:val="000000"/>
          <w:shd w:val="clear" w:color="auto" w:fill="FFFFFF"/>
        </w:rPr>
        <w:t>Trnave</w:t>
      </w:r>
      <w:proofErr w:type="spellEnd"/>
      <w:r w:rsidRPr="00DB2EA8">
        <w:rPr>
          <w:rStyle w:val="normaltextrun"/>
          <w:color w:val="000000"/>
          <w:shd w:val="clear" w:color="auto" w:fill="FFFFFF"/>
        </w:rPr>
        <w:t xml:space="preserve"> a z </w:t>
      </w:r>
      <w:proofErr w:type="spellStart"/>
      <w:r w:rsidRPr="00DB2EA8">
        <w:rPr>
          <w:rStyle w:val="normaltextrun"/>
          <w:color w:val="000000"/>
          <w:shd w:val="clear" w:color="auto" w:fill="FFFFFF"/>
        </w:rPr>
        <w:t>vlastníctva</w:t>
      </w:r>
      <w:proofErr w:type="spellEnd"/>
      <w:r w:rsidRPr="00DB2EA8">
        <w:rPr>
          <w:rStyle w:val="normaltextrun"/>
          <w:color w:val="000000"/>
          <w:shd w:val="clear" w:color="auto" w:fill="FFFFFF"/>
        </w:rPr>
        <w:t xml:space="preserve"> </w:t>
      </w:r>
      <w:proofErr w:type="spellStart"/>
      <w:r w:rsidRPr="00DB2EA8">
        <w:rPr>
          <w:rStyle w:val="normaltextrun"/>
          <w:color w:val="000000"/>
          <w:shd w:val="clear" w:color="auto" w:fill="FFFFFF"/>
        </w:rPr>
        <w:t>autorky</w:t>
      </w:r>
      <w:proofErr w:type="spellEnd"/>
      <w:r w:rsidRPr="00DB2EA8">
        <w:rPr>
          <w:rStyle w:val="normaltextrun"/>
          <w:color w:val="000000"/>
          <w:shd w:val="clear" w:color="auto" w:fill="FFFFFF"/>
        </w:rPr>
        <w:t>. </w:t>
      </w:r>
    </w:p>
    <w:p w14:paraId="27E57476" w14:textId="77777777" w:rsidR="00DB2EA8" w:rsidRDefault="00DB2EA8" w:rsidP="00B24EA7">
      <w:pPr>
        <w:rPr>
          <w:lang w:val="sk-SK"/>
        </w:rPr>
      </w:pPr>
    </w:p>
    <w:p w14:paraId="10841770" w14:textId="1DD1C4E5" w:rsidR="00B24EA7" w:rsidRDefault="00DB2EA8" w:rsidP="00B24EA7">
      <w:pPr>
        <w:rPr>
          <w:lang w:val="sk-SK"/>
        </w:rPr>
      </w:pPr>
      <w:r>
        <w:rPr>
          <w:b/>
          <w:bCs/>
          <w:lang w:val="sk-SK"/>
        </w:rPr>
        <w:t>Hlavný p</w:t>
      </w:r>
      <w:r w:rsidR="00B24EA7" w:rsidRPr="00B24EA7">
        <w:rPr>
          <w:b/>
          <w:bCs/>
          <w:lang w:val="sk-SK"/>
        </w:rPr>
        <w:t>artner:</w:t>
      </w:r>
      <w:r w:rsidR="00B24EA7">
        <w:rPr>
          <w:lang w:val="sk-SK"/>
        </w:rPr>
        <w:t xml:space="preserve"> Hlavné mesto SR Bratislava</w:t>
      </w:r>
    </w:p>
    <w:p w14:paraId="7895F129" w14:textId="6E26F4C2" w:rsidR="00DB2EA8" w:rsidRDefault="00DB2EA8" w:rsidP="00B24EA7">
      <w:pPr>
        <w:rPr>
          <w:lang w:val="sk-SK"/>
        </w:rPr>
      </w:pPr>
      <w:r>
        <w:rPr>
          <w:lang w:val="sk-SK"/>
        </w:rPr>
        <w:t xml:space="preserve">Partner: Galéria Jána </w:t>
      </w:r>
      <w:proofErr w:type="spellStart"/>
      <w:r>
        <w:rPr>
          <w:lang w:val="sk-SK"/>
        </w:rPr>
        <w:t>Koniarka</w:t>
      </w:r>
      <w:proofErr w:type="spellEnd"/>
    </w:p>
    <w:p w14:paraId="3683E699" w14:textId="6848FCBE" w:rsidR="00B24EA7" w:rsidRPr="009B2145" w:rsidRDefault="00B24EA7" w:rsidP="00B24EA7">
      <w:pPr>
        <w:rPr>
          <w:lang w:val="sk-SK"/>
        </w:rPr>
      </w:pPr>
      <w:r w:rsidRPr="00B24EA7">
        <w:rPr>
          <w:b/>
          <w:bCs/>
          <w:lang w:val="sk-SK"/>
        </w:rPr>
        <w:t>Mediálni partneri:</w:t>
      </w:r>
      <w:r>
        <w:rPr>
          <w:lang w:val="sk-SK"/>
        </w:rPr>
        <w:t xml:space="preserve"> </w:t>
      </w:r>
      <w:proofErr w:type="spellStart"/>
      <w:r w:rsidRPr="00B24EA7">
        <w:t>Artalk</w:t>
      </w:r>
      <w:proofErr w:type="spellEnd"/>
      <w:r w:rsidRPr="00B24EA7">
        <w:t xml:space="preserve">, Flash Art, </w:t>
      </w:r>
      <w:proofErr w:type="spellStart"/>
      <w:r w:rsidRPr="00B24EA7">
        <w:t>GoOut</w:t>
      </w:r>
      <w:proofErr w:type="spellEnd"/>
      <w:r w:rsidRPr="00B24EA7">
        <w:t>, in.ba,</w:t>
      </w:r>
      <w:r w:rsidR="00DB2EA8">
        <w:t xml:space="preserve"> </w:t>
      </w:r>
      <w:proofErr w:type="spellStart"/>
      <w:r w:rsidRPr="00B24EA7">
        <w:t>Rádio</w:t>
      </w:r>
      <w:proofErr w:type="spellEnd"/>
      <w:r w:rsidRPr="00B24EA7">
        <w:t xml:space="preserve"> Devín </w:t>
      </w:r>
    </w:p>
    <w:sectPr w:rsidR="00B24EA7" w:rsidRPr="009B2145" w:rsidSect="00DB2EA8">
      <w:headerReference w:type="default" r:id="rId7"/>
      <w:footerReference w:type="default" r:id="rId8"/>
      <w:pgSz w:w="11906" w:h="16838"/>
      <w:pgMar w:top="2313" w:right="1417" w:bottom="189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07DD0" w14:textId="77777777" w:rsidR="00ED4E90" w:rsidRDefault="00ED4E90" w:rsidP="00695476">
      <w:pPr>
        <w:spacing w:line="240" w:lineRule="auto"/>
      </w:pPr>
      <w:r>
        <w:separator/>
      </w:r>
    </w:p>
  </w:endnote>
  <w:endnote w:type="continuationSeparator" w:id="0">
    <w:p w14:paraId="57C6D3BA" w14:textId="77777777" w:rsidR="00ED4E90" w:rsidRDefault="00ED4E90" w:rsidP="006954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5CAB7" w14:textId="77777777" w:rsidR="00695476" w:rsidRPr="00B24EA7" w:rsidRDefault="00695476" w:rsidP="00B24EA7">
    <w:pPr>
      <w:rPr>
        <w:sz w:val="18"/>
        <w:szCs w:val="18"/>
        <w:lang w:val="en-US"/>
      </w:rPr>
    </w:pPr>
    <w:proofErr w:type="spellStart"/>
    <w:r w:rsidRPr="283CA131">
      <w:rPr>
        <w:sz w:val="18"/>
        <w:szCs w:val="18"/>
        <w:lang w:val="en-US"/>
      </w:rPr>
      <w:t>Galéria</w:t>
    </w:r>
    <w:proofErr w:type="spellEnd"/>
    <w:r w:rsidRPr="283CA131">
      <w:rPr>
        <w:sz w:val="18"/>
        <w:szCs w:val="18"/>
        <w:lang w:val="en-US"/>
      </w:rPr>
      <w:t xml:space="preserve"> </w:t>
    </w:r>
    <w:proofErr w:type="spellStart"/>
    <w:r w:rsidRPr="283CA131">
      <w:rPr>
        <w:sz w:val="18"/>
        <w:szCs w:val="18"/>
        <w:lang w:val="en-US"/>
      </w:rPr>
      <w:t>mesta</w:t>
    </w:r>
    <w:proofErr w:type="spellEnd"/>
    <w:r w:rsidRPr="283CA131">
      <w:rPr>
        <w:sz w:val="18"/>
        <w:szCs w:val="18"/>
        <w:lang w:val="en-US"/>
      </w:rPr>
      <w:t xml:space="preserve"> </w:t>
    </w:r>
    <w:proofErr w:type="spellStart"/>
    <w:r w:rsidRPr="283CA131">
      <w:rPr>
        <w:sz w:val="18"/>
        <w:szCs w:val="18"/>
        <w:lang w:val="en-US"/>
      </w:rPr>
      <w:t>Bratislavy</w:t>
    </w:r>
    <w:proofErr w:type="spellEnd"/>
    <w:r w:rsidRPr="283CA131">
      <w:rPr>
        <w:sz w:val="18"/>
        <w:szCs w:val="18"/>
        <w:lang w:val="en-US"/>
      </w:rPr>
      <w:t xml:space="preserve">, </w:t>
    </w:r>
    <w:proofErr w:type="spellStart"/>
    <w:r w:rsidRPr="283CA131">
      <w:rPr>
        <w:sz w:val="18"/>
        <w:szCs w:val="18"/>
        <w:lang w:val="en-US"/>
      </w:rPr>
      <w:t>Františkánske</w:t>
    </w:r>
    <w:proofErr w:type="spellEnd"/>
    <w:r w:rsidRPr="283CA131">
      <w:rPr>
        <w:sz w:val="18"/>
        <w:szCs w:val="18"/>
        <w:lang w:val="en-US"/>
      </w:rPr>
      <w:t xml:space="preserve"> </w:t>
    </w:r>
    <w:proofErr w:type="spellStart"/>
    <w:r w:rsidRPr="283CA131">
      <w:rPr>
        <w:sz w:val="18"/>
        <w:szCs w:val="18"/>
        <w:lang w:val="en-US"/>
      </w:rPr>
      <w:t>námestie</w:t>
    </w:r>
    <w:proofErr w:type="spellEnd"/>
    <w:r w:rsidRPr="283CA131">
      <w:rPr>
        <w:sz w:val="18"/>
        <w:szCs w:val="18"/>
        <w:lang w:val="en-US"/>
      </w:rPr>
      <w:t xml:space="preserve"> 11, Bratislava, </w:t>
    </w:r>
    <w:proofErr w:type="spellStart"/>
    <w:r w:rsidRPr="283CA131">
      <w:rPr>
        <w:sz w:val="18"/>
        <w:szCs w:val="18"/>
        <w:lang w:val="en-US"/>
      </w:rPr>
      <w:t>kontakt</w:t>
    </w:r>
    <w:proofErr w:type="spellEnd"/>
    <w:r w:rsidRPr="283CA131">
      <w:rPr>
        <w:sz w:val="18"/>
        <w:szCs w:val="18"/>
        <w:lang w:val="en-US"/>
      </w:rPr>
      <w:t>: Zuzana Novotná, 0907 398 649, pr@gmb.sk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91D60" w14:textId="77777777" w:rsidR="00ED4E90" w:rsidRDefault="00ED4E90" w:rsidP="00695476">
      <w:pPr>
        <w:spacing w:line="240" w:lineRule="auto"/>
      </w:pPr>
      <w:r>
        <w:separator/>
      </w:r>
    </w:p>
  </w:footnote>
  <w:footnote w:type="continuationSeparator" w:id="0">
    <w:p w14:paraId="23463094" w14:textId="77777777" w:rsidR="00ED4E90" w:rsidRDefault="00ED4E90" w:rsidP="006954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58CA0" w14:textId="77777777" w:rsidR="00B24EA7" w:rsidRDefault="00B24EA7" w:rsidP="00B24EA7">
    <w:pPr>
      <w:rPr>
        <w:b/>
        <w:bCs/>
        <w:lang w:val="sk-SK"/>
      </w:rPr>
    </w:pPr>
  </w:p>
  <w:p w14:paraId="5E50827B" w14:textId="77777777" w:rsidR="00B24EA7" w:rsidRDefault="00B24EA7" w:rsidP="00B24EA7">
    <w:pPr>
      <w:rPr>
        <w:b/>
        <w:bCs/>
        <w:lang w:val="sk-SK"/>
      </w:rPr>
    </w:pPr>
  </w:p>
  <w:p w14:paraId="51AA96E8" w14:textId="77777777" w:rsidR="00B24EA7" w:rsidRPr="00B24EA7" w:rsidRDefault="00B24EA7" w:rsidP="00B24EA7">
    <w:pPr>
      <w:jc w:val="right"/>
      <w:rPr>
        <w:sz w:val="20"/>
        <w:szCs w:val="20"/>
        <w:lang w:val="sk-SK"/>
      </w:rPr>
    </w:pPr>
    <w:r w:rsidRPr="00B24EA7">
      <w:rPr>
        <w:noProof/>
        <w:color w:val="FF0000"/>
        <w:lang w:val="sk-SK"/>
      </w:rPr>
      <w:drawing>
        <wp:anchor distT="0" distB="0" distL="114300" distR="114300" simplePos="0" relativeHeight="251658240" behindDoc="0" locked="0" layoutInCell="1" allowOverlap="1" wp14:anchorId="3EBE66E7" wp14:editId="297E731A">
          <wp:simplePos x="0" y="0"/>
          <wp:positionH relativeFrom="margin">
            <wp:posOffset>1717</wp:posOffset>
          </wp:positionH>
          <wp:positionV relativeFrom="margin">
            <wp:posOffset>-644055</wp:posOffset>
          </wp:positionV>
          <wp:extent cx="2280828" cy="281584"/>
          <wp:effectExtent l="0" t="0" r="0" b="0"/>
          <wp:wrapSquare wrapText="bothSides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0828" cy="28158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4EA7">
      <w:rPr>
        <w:lang w:val="sk-SK"/>
      </w:rPr>
      <w:t xml:space="preserve"> </w:t>
    </w:r>
    <w:r w:rsidRPr="00B24EA7">
      <w:rPr>
        <w:sz w:val="20"/>
        <w:szCs w:val="20"/>
        <w:lang w:val="sk-SK"/>
      </w:rPr>
      <w:t>Tlačová správa</w:t>
    </w:r>
  </w:p>
  <w:p w14:paraId="186C142E" w14:textId="478BC385" w:rsidR="00B24EA7" w:rsidRPr="00B24EA7" w:rsidRDefault="00DB2EA8" w:rsidP="00B24EA7">
    <w:pPr>
      <w:jc w:val="right"/>
      <w:rPr>
        <w:sz w:val="20"/>
        <w:szCs w:val="20"/>
        <w:lang w:val="sk-SK"/>
      </w:rPr>
    </w:pPr>
    <w:r>
      <w:rPr>
        <w:sz w:val="20"/>
        <w:szCs w:val="20"/>
        <w:lang w:val="sk-SK"/>
      </w:rPr>
      <w:t>2</w:t>
    </w:r>
    <w:r w:rsidR="00B24EA7" w:rsidRPr="00B24EA7">
      <w:rPr>
        <w:sz w:val="20"/>
        <w:szCs w:val="20"/>
        <w:lang w:val="sk-SK"/>
      </w:rPr>
      <w:t xml:space="preserve">. </w:t>
    </w:r>
    <w:r>
      <w:rPr>
        <w:sz w:val="20"/>
        <w:szCs w:val="20"/>
        <w:lang w:val="sk-SK"/>
      </w:rPr>
      <w:t>10</w:t>
    </w:r>
    <w:r w:rsidR="00B24EA7" w:rsidRPr="00B24EA7">
      <w:rPr>
        <w:sz w:val="20"/>
        <w:szCs w:val="20"/>
        <w:lang w:val="sk-SK"/>
      </w:rPr>
      <w:t>. 2025</w:t>
    </w:r>
  </w:p>
  <w:p w14:paraId="054EF0A5" w14:textId="77777777" w:rsidR="00695476" w:rsidRDefault="00695476" w:rsidP="00B24EA7">
    <w:pPr>
      <w:tabs>
        <w:tab w:val="left" w:pos="1453"/>
      </w:tabs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9E"/>
    <w:rsid w:val="000F7ECE"/>
    <w:rsid w:val="00351154"/>
    <w:rsid w:val="004B4AE5"/>
    <w:rsid w:val="005164EE"/>
    <w:rsid w:val="005C2A9F"/>
    <w:rsid w:val="005C72BC"/>
    <w:rsid w:val="006256D2"/>
    <w:rsid w:val="0065489F"/>
    <w:rsid w:val="00695476"/>
    <w:rsid w:val="00737C0A"/>
    <w:rsid w:val="00772322"/>
    <w:rsid w:val="007F29F4"/>
    <w:rsid w:val="008A6B9E"/>
    <w:rsid w:val="00945859"/>
    <w:rsid w:val="009B2145"/>
    <w:rsid w:val="00A41AD6"/>
    <w:rsid w:val="00B24EA7"/>
    <w:rsid w:val="00D8180A"/>
    <w:rsid w:val="00DB2EA8"/>
    <w:rsid w:val="00ED4E90"/>
    <w:rsid w:val="00ED6883"/>
    <w:rsid w:val="00F1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CCD6C"/>
  <w15:chartTrackingRefBased/>
  <w15:docId w15:val="{6E0C284C-562E-7143-B6F8-4910CB22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5476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ja-JP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95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95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954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95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954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954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954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954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954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95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95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95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954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954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954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954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954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9547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95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95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95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95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95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9547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9547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9547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95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9547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95476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9547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95476"/>
  </w:style>
  <w:style w:type="paragraph" w:styleId="Pta">
    <w:name w:val="footer"/>
    <w:basedOn w:val="Normlny"/>
    <w:link w:val="PtaChar"/>
    <w:uiPriority w:val="99"/>
    <w:unhideWhenUsed/>
    <w:rsid w:val="00695476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95476"/>
  </w:style>
  <w:style w:type="paragraph" w:customStyle="1" w:styleId="GMBTShlavika">
    <w:name w:val="GMB TS_hlavička"/>
    <w:basedOn w:val="Normlny"/>
    <w:qFormat/>
    <w:rsid w:val="00ED6883"/>
    <w:pPr>
      <w:jc w:val="right"/>
    </w:pPr>
    <w:rPr>
      <w:sz w:val="20"/>
      <w:szCs w:val="20"/>
      <w:lang w:val="sk-SK"/>
    </w:rPr>
  </w:style>
  <w:style w:type="paragraph" w:customStyle="1" w:styleId="GMBTSdaje">
    <w:name w:val="GMB TS_údaje"/>
    <w:basedOn w:val="Normlny"/>
    <w:qFormat/>
    <w:rsid w:val="00ED6883"/>
    <w:rPr>
      <w:b/>
      <w:bCs/>
      <w:lang w:val="sk-SK"/>
    </w:rPr>
  </w:style>
  <w:style w:type="paragraph" w:customStyle="1" w:styleId="GMBTStext">
    <w:name w:val="GMB TS_ text"/>
    <w:basedOn w:val="Normlny"/>
    <w:qFormat/>
    <w:rsid w:val="00ED6883"/>
    <w:pPr>
      <w:spacing w:before="240"/>
      <w:ind w:firstLine="709"/>
    </w:pPr>
    <w:rPr>
      <w:lang w:val="sk-SK"/>
    </w:rPr>
  </w:style>
  <w:style w:type="paragraph" w:customStyle="1" w:styleId="GMBTSpta">
    <w:name w:val="GMB TS_päta"/>
    <w:basedOn w:val="Normlny"/>
    <w:qFormat/>
    <w:rsid w:val="00ED6883"/>
    <w:rPr>
      <w:sz w:val="18"/>
      <w:szCs w:val="18"/>
      <w:lang w:val="en-US"/>
    </w:rPr>
  </w:style>
  <w:style w:type="paragraph" w:customStyle="1" w:styleId="paragraph">
    <w:name w:val="paragraph"/>
    <w:basedOn w:val="Normlny"/>
    <w:rsid w:val="00DB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normaltextrun">
    <w:name w:val="normaltextrun"/>
    <w:basedOn w:val="Predvolenpsmoodseku"/>
    <w:rsid w:val="00DB2EA8"/>
  </w:style>
  <w:style w:type="character" w:customStyle="1" w:styleId="eop">
    <w:name w:val="eop"/>
    <w:basedOn w:val="Predvolenpsmoodseku"/>
    <w:rsid w:val="00DB2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6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zuzananovotna/Desktop/VZORY%20DOKUMENTOV%20GMB/06.%20tlac&#780;ova&#769;%20spra&#769;va/VZOR_Tlac&#780;ova&#769;%20spra&#769;va_s&#780;ablo&#769;na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68000C-2656-DA41-8FF8-56BBC2C4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VZOR_Tlačová správa_šablóna.dotx</Template>
  <TotalTime>26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Novotná</dc:creator>
  <cp:keywords/>
  <dc:description/>
  <cp:lastModifiedBy>Zuzana Novotná</cp:lastModifiedBy>
  <cp:revision>2</cp:revision>
  <dcterms:created xsi:type="dcterms:W3CDTF">2025-10-02T08:37:00Z</dcterms:created>
  <dcterms:modified xsi:type="dcterms:W3CDTF">2025-10-03T06:53:00Z</dcterms:modified>
</cp:coreProperties>
</file>